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E0" w:rsidRPr="00B30259" w:rsidRDefault="001D10E0" w:rsidP="001D10E0">
      <w:pPr>
        <w:widowControl w:val="0"/>
        <w:autoSpaceDE w:val="0"/>
        <w:autoSpaceDN w:val="0"/>
        <w:adjustRightInd w:val="0"/>
        <w:jc w:val="right"/>
        <w:outlineLvl w:val="0"/>
        <w:rPr>
          <w:sz w:val="24"/>
          <w:szCs w:val="24"/>
        </w:rPr>
      </w:pPr>
      <w:r w:rsidRPr="00B30259">
        <w:rPr>
          <w:sz w:val="24"/>
          <w:szCs w:val="24"/>
        </w:rPr>
        <w:t xml:space="preserve">Приложение </w:t>
      </w:r>
    </w:p>
    <w:p w:rsidR="001D10E0" w:rsidRPr="008370BC" w:rsidRDefault="001D10E0" w:rsidP="001D10E0">
      <w:pPr>
        <w:widowControl w:val="0"/>
        <w:autoSpaceDE w:val="0"/>
        <w:autoSpaceDN w:val="0"/>
        <w:adjustRightInd w:val="0"/>
        <w:jc w:val="right"/>
        <w:rPr>
          <w:sz w:val="24"/>
          <w:szCs w:val="24"/>
        </w:rPr>
      </w:pPr>
      <w:r w:rsidRPr="008370BC">
        <w:rPr>
          <w:sz w:val="24"/>
          <w:szCs w:val="24"/>
        </w:rPr>
        <w:t>к Распоряжению Главы городского самоуправления</w:t>
      </w:r>
    </w:p>
    <w:p w:rsidR="001D10E0" w:rsidRPr="009D74F4" w:rsidRDefault="001D10E0" w:rsidP="001D10E0">
      <w:pPr>
        <w:widowControl w:val="0"/>
        <w:autoSpaceDE w:val="0"/>
        <w:autoSpaceDN w:val="0"/>
        <w:adjustRightInd w:val="0"/>
        <w:jc w:val="right"/>
        <w:rPr>
          <w:sz w:val="24"/>
          <w:szCs w:val="24"/>
          <w:u w:val="single"/>
        </w:rPr>
      </w:pPr>
      <w:r w:rsidRPr="008370BC">
        <w:rPr>
          <w:sz w:val="24"/>
          <w:szCs w:val="24"/>
        </w:rPr>
        <w:t xml:space="preserve">от </w:t>
      </w:r>
      <w:r w:rsidRPr="009D74F4">
        <w:rPr>
          <w:sz w:val="24"/>
          <w:szCs w:val="24"/>
          <w:u w:val="single"/>
        </w:rPr>
        <w:t>13.04.2023 г.</w:t>
      </w:r>
      <w:r w:rsidRPr="008370BC">
        <w:rPr>
          <w:sz w:val="24"/>
          <w:szCs w:val="24"/>
        </w:rPr>
        <w:t xml:space="preserve"> N </w:t>
      </w:r>
      <w:r w:rsidRPr="009D74F4">
        <w:rPr>
          <w:sz w:val="24"/>
          <w:szCs w:val="24"/>
          <w:u w:val="single"/>
        </w:rPr>
        <w:t>01-07/22</w:t>
      </w:r>
    </w:p>
    <w:p w:rsidR="001D10E0" w:rsidRPr="008370BC" w:rsidRDefault="001D10E0" w:rsidP="001D10E0">
      <w:pPr>
        <w:widowControl w:val="0"/>
        <w:autoSpaceDE w:val="0"/>
        <w:autoSpaceDN w:val="0"/>
        <w:adjustRightInd w:val="0"/>
        <w:jc w:val="both"/>
        <w:rPr>
          <w:sz w:val="24"/>
          <w:szCs w:val="24"/>
        </w:rPr>
      </w:pPr>
    </w:p>
    <w:p w:rsidR="001D10E0" w:rsidRPr="009D74F4" w:rsidRDefault="001D10E0" w:rsidP="001D10E0">
      <w:pPr>
        <w:widowControl w:val="0"/>
        <w:autoSpaceDE w:val="0"/>
        <w:autoSpaceDN w:val="0"/>
        <w:adjustRightInd w:val="0"/>
        <w:jc w:val="center"/>
        <w:rPr>
          <w:b/>
          <w:bCs/>
          <w:sz w:val="26"/>
          <w:szCs w:val="26"/>
        </w:rPr>
      </w:pPr>
      <w:bookmarkStart w:id="0" w:name="Par43"/>
      <w:bookmarkEnd w:id="0"/>
      <w:r w:rsidRPr="009D74F4">
        <w:rPr>
          <w:b/>
          <w:bCs/>
          <w:sz w:val="26"/>
          <w:szCs w:val="26"/>
        </w:rPr>
        <w:t>ПОРЯДОК</w:t>
      </w:r>
    </w:p>
    <w:p w:rsidR="001D10E0" w:rsidRPr="009D74F4" w:rsidRDefault="001D10E0" w:rsidP="001D10E0">
      <w:pPr>
        <w:widowControl w:val="0"/>
        <w:autoSpaceDE w:val="0"/>
        <w:autoSpaceDN w:val="0"/>
        <w:adjustRightInd w:val="0"/>
        <w:jc w:val="center"/>
        <w:rPr>
          <w:b/>
          <w:bCs/>
          <w:sz w:val="26"/>
          <w:szCs w:val="26"/>
        </w:rPr>
      </w:pPr>
      <w:r w:rsidRPr="009D74F4">
        <w:rPr>
          <w:b/>
          <w:bCs/>
          <w:sz w:val="26"/>
          <w:szCs w:val="26"/>
        </w:rPr>
        <w:t xml:space="preserve">РАЗМЕЩЕНИЯ СВЕДЕНИЙ О ДОХОДАХ, РАСХОДАХ, ОБ ИМУЩЕСТВЕ И ОБЯЗАТЕЛЬСТВАХ ИМУЩЕСТВЕННОГО ХАРАКТЕРА ЛИЦ, ЗАМЕЩАЮЩИХ </w:t>
      </w:r>
    </w:p>
    <w:p w:rsidR="001D10E0" w:rsidRPr="009D74F4" w:rsidRDefault="001D10E0" w:rsidP="001D10E0">
      <w:pPr>
        <w:widowControl w:val="0"/>
        <w:autoSpaceDE w:val="0"/>
        <w:autoSpaceDN w:val="0"/>
        <w:adjustRightInd w:val="0"/>
        <w:jc w:val="center"/>
        <w:rPr>
          <w:b/>
          <w:bCs/>
          <w:sz w:val="26"/>
          <w:szCs w:val="26"/>
        </w:rPr>
      </w:pPr>
      <w:r w:rsidRPr="009D74F4">
        <w:rPr>
          <w:b/>
          <w:bCs/>
          <w:sz w:val="26"/>
          <w:szCs w:val="26"/>
        </w:rPr>
        <w:t xml:space="preserve"> МУНИЦИПАЛЬНЫЕ ДОЛЖНОСТИ  МУНИЦИПАЛЬНОЙ СЛУЖБЫ ОБНИНСКОГО ГОРОДСКОГО СОБРАНИЯ, И ЧЛЕНОВ</w:t>
      </w:r>
    </w:p>
    <w:p w:rsidR="001D10E0" w:rsidRPr="009D74F4" w:rsidRDefault="001D10E0" w:rsidP="001D10E0">
      <w:pPr>
        <w:widowControl w:val="0"/>
        <w:autoSpaceDE w:val="0"/>
        <w:autoSpaceDN w:val="0"/>
        <w:adjustRightInd w:val="0"/>
        <w:jc w:val="center"/>
        <w:rPr>
          <w:b/>
          <w:bCs/>
          <w:sz w:val="26"/>
          <w:szCs w:val="26"/>
        </w:rPr>
      </w:pPr>
      <w:r w:rsidRPr="009D74F4">
        <w:rPr>
          <w:b/>
          <w:bCs/>
          <w:sz w:val="26"/>
          <w:szCs w:val="26"/>
        </w:rPr>
        <w:t>ИХ СЕМЕЙ В СЕТИ ИНТЕРНЕТ НА ОФИЦИАЛЬНОМ САЙТЕ ОБНИНСКОГО ГОРОДСКОГО СОБРАНИЯ  И ПРЕДОСТАВЛЕНИЯ ЭТИХ СВЕДЕНИЙ СРЕДСТВАМ МАССОВОЙ ИНФОРМАЦИИ ДЛЯ ОПУБЛИКОВАНИЯ</w:t>
      </w:r>
    </w:p>
    <w:p w:rsidR="001D10E0" w:rsidRPr="009D74F4" w:rsidRDefault="001D10E0" w:rsidP="001D10E0">
      <w:pPr>
        <w:widowControl w:val="0"/>
        <w:autoSpaceDE w:val="0"/>
        <w:autoSpaceDN w:val="0"/>
        <w:adjustRightInd w:val="0"/>
        <w:jc w:val="both"/>
        <w:rPr>
          <w:sz w:val="26"/>
          <w:szCs w:val="26"/>
        </w:rPr>
      </w:pP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 xml:space="preserve">1. </w:t>
      </w:r>
      <w:proofErr w:type="gramStart"/>
      <w:r w:rsidRPr="009D74F4">
        <w:rPr>
          <w:sz w:val="26"/>
          <w:szCs w:val="26"/>
        </w:rPr>
        <w:t>Настоящий Порядок устанавливает обязанность Обнинского городского Собрания (далее по тексту – городское Собрание) по размещению сведений о доходах, расходах, об имуществе и обязательствах имущественного характера лиц, замещающих муниципальные должности муниципальной службы, их супругов и несовершеннолетних детей в сети Интернет на официальном сайте городского Собрания (далее - официальный сайт), а также по предоставлению этих сведений средствам массовой информации для опубликования в связи с</w:t>
      </w:r>
      <w:proofErr w:type="gramEnd"/>
      <w:r w:rsidRPr="009D74F4">
        <w:rPr>
          <w:sz w:val="26"/>
          <w:szCs w:val="26"/>
        </w:rPr>
        <w:t xml:space="preserve"> их запросами.</w:t>
      </w:r>
    </w:p>
    <w:p w:rsidR="001D10E0" w:rsidRPr="009D74F4" w:rsidRDefault="001D10E0" w:rsidP="001D10E0">
      <w:pPr>
        <w:widowControl w:val="0"/>
        <w:autoSpaceDE w:val="0"/>
        <w:autoSpaceDN w:val="0"/>
        <w:adjustRightInd w:val="0"/>
        <w:ind w:firstLine="540"/>
        <w:jc w:val="both"/>
        <w:rPr>
          <w:sz w:val="26"/>
          <w:szCs w:val="26"/>
        </w:rPr>
      </w:pPr>
      <w:bookmarkStart w:id="1" w:name="Par53"/>
      <w:bookmarkEnd w:id="1"/>
      <w:r w:rsidRPr="009D74F4">
        <w:rPr>
          <w:sz w:val="26"/>
          <w:szCs w:val="26"/>
        </w:rPr>
        <w:t>2. На официальном сайте размещаются и средствам массовой информации  предоставляются  по их запросу для опубликования следующие сведения о доходах, об имуществе и обязательствах имущественного характера (далее - сведения):</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а) перечень объектов недвижимого имущества, принадлежащих лицу, замещающему муниципальную должность муниципальной службы в городском Собрании,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муниципальной службы в городском Собрании, его супруге (супругу) и несовершеннолетним детям;</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в) декларированный годовой доход лица, замещающего  муниципальную должность муниципальной службы в городском Собрании, его супруги (супруга) и несовершеннолетних детей.</w:t>
      </w:r>
    </w:p>
    <w:p w:rsidR="001D10E0" w:rsidRPr="009D74F4" w:rsidRDefault="001D10E0" w:rsidP="001D10E0">
      <w:pPr>
        <w:autoSpaceDE w:val="0"/>
        <w:autoSpaceDN w:val="0"/>
        <w:adjustRightInd w:val="0"/>
        <w:ind w:firstLine="540"/>
        <w:jc w:val="both"/>
        <w:rPr>
          <w:sz w:val="26"/>
          <w:szCs w:val="26"/>
        </w:rPr>
      </w:pPr>
      <w:proofErr w:type="gramStart"/>
      <w:r w:rsidRPr="009D74F4">
        <w:rPr>
          <w:sz w:val="26"/>
          <w:szCs w:val="2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9D74F4">
        <w:rPr>
          <w:sz w:val="26"/>
          <w:szCs w:val="26"/>
        </w:rPr>
        <w:t xml:space="preserve"> отчетному периоду.</w:t>
      </w:r>
    </w:p>
    <w:p w:rsidR="001D10E0" w:rsidRPr="009D74F4" w:rsidRDefault="001D10E0" w:rsidP="001D10E0">
      <w:pPr>
        <w:widowControl w:val="0"/>
        <w:autoSpaceDE w:val="0"/>
        <w:autoSpaceDN w:val="0"/>
        <w:adjustRightInd w:val="0"/>
        <w:ind w:firstLine="540"/>
        <w:jc w:val="both"/>
        <w:rPr>
          <w:sz w:val="26"/>
          <w:szCs w:val="26"/>
        </w:rPr>
      </w:pPr>
      <w:proofErr w:type="gramStart"/>
      <w:r w:rsidRPr="009D74F4">
        <w:rPr>
          <w:sz w:val="26"/>
          <w:szCs w:val="26"/>
        </w:rPr>
        <w:t xml:space="preserve">Сведения, указанные в подпунктах а) – г) настоящего пункта, размещаются по форме согласно приложению к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w:t>
      </w:r>
      <w:r w:rsidRPr="009D74F4">
        <w:rPr>
          <w:sz w:val="26"/>
          <w:szCs w:val="26"/>
        </w:rPr>
        <w:lastRenderedPageBreak/>
        <w:t>организаций, созданных на основании федеральных законов, утвержденным приказом Министерства</w:t>
      </w:r>
      <w:proofErr w:type="gramEnd"/>
      <w:r w:rsidRPr="009D74F4">
        <w:rPr>
          <w:sz w:val="26"/>
          <w:szCs w:val="26"/>
        </w:rPr>
        <w:t xml:space="preserve"> труда и социальной защиты Российской Федерации от 7 октября 2013 г. № 530н.</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3. В размещаемых на официальном сайте и предоставляемых средствам массовой информации для опубликования сведениях запрещается указывать:</w:t>
      </w:r>
    </w:p>
    <w:p w:rsidR="001D10E0" w:rsidRPr="009D74F4" w:rsidRDefault="001D10E0" w:rsidP="001D10E0">
      <w:pPr>
        <w:widowControl w:val="0"/>
        <w:autoSpaceDE w:val="0"/>
        <w:autoSpaceDN w:val="0"/>
        <w:adjustRightInd w:val="0"/>
        <w:ind w:firstLine="540"/>
        <w:jc w:val="both"/>
        <w:rPr>
          <w:sz w:val="26"/>
          <w:szCs w:val="26"/>
        </w:rPr>
      </w:pPr>
      <w:proofErr w:type="gramStart"/>
      <w:r w:rsidRPr="009D74F4">
        <w:rPr>
          <w:sz w:val="26"/>
          <w:szCs w:val="26"/>
        </w:rPr>
        <w:t>1) иные сведения (кроме указанных в пункте 2 настоящего Порядка) о доходах лица, замещающего  муниципальную должность муниципальной службы в городском Собрании,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2) персональные данные супруги (супруга), детей и иных членов семьи лица, замещающего  муниципальную должность муниципальной службы в городском Собрании;</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муниципальной службы в городском Собрании, его супруги (супруга), детей  и иных членов семьи;</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4) данные, позволяющие определить местонахождение объектов недвижимого имущества, принадлежащих лицу, замещающему муниципальную должность муниципальной службы в городском Собрании, его супруге (супругу), детям, иным членам семьи на праве собственности или находящихся в их пользовании;</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5) информацию, отнесенную к государственной тайне или являющуюся конфиденциальной.</w:t>
      </w:r>
    </w:p>
    <w:p w:rsidR="001D10E0" w:rsidRPr="009D74F4" w:rsidRDefault="001D10E0" w:rsidP="001D10E0">
      <w:pPr>
        <w:pStyle w:val="ConsPlusNormal"/>
        <w:ind w:firstLine="540"/>
        <w:jc w:val="both"/>
        <w:rPr>
          <w:sz w:val="26"/>
          <w:szCs w:val="26"/>
        </w:rPr>
      </w:pPr>
      <w:r w:rsidRPr="009D74F4">
        <w:rPr>
          <w:sz w:val="26"/>
          <w:szCs w:val="26"/>
        </w:rPr>
        <w:t xml:space="preserve">4. </w:t>
      </w:r>
      <w:proofErr w:type="gramStart"/>
      <w:r w:rsidRPr="009D74F4">
        <w:rPr>
          <w:sz w:val="26"/>
          <w:szCs w:val="2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муниципальную должность муниципальной службы,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proofErr w:type="gramEnd"/>
      <w:r w:rsidRPr="009D74F4">
        <w:rPr>
          <w:sz w:val="26"/>
          <w:szCs w:val="26"/>
        </w:rPr>
        <w:t xml:space="preserve"> детей находятся на официальном сайте Обнинского городского Собрания, и ежегодно обновляются в течение 14 рабочих дней со дня истечения срока, установленного для их подачи.</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5. Размещение на сайте сведений о доходах, об имуществе и обязательствах имущественного характера, указанных в пункте 2 настоящего Порядка, обеспечивается управлением делами городского Собрания.</w:t>
      </w:r>
    </w:p>
    <w:p w:rsidR="001D10E0" w:rsidRPr="009D74F4" w:rsidRDefault="001D10E0" w:rsidP="001D10E0">
      <w:pPr>
        <w:widowControl w:val="0"/>
        <w:autoSpaceDE w:val="0"/>
        <w:autoSpaceDN w:val="0"/>
        <w:adjustRightInd w:val="0"/>
        <w:ind w:firstLine="540"/>
        <w:jc w:val="both"/>
        <w:rPr>
          <w:sz w:val="26"/>
          <w:szCs w:val="26"/>
        </w:rPr>
      </w:pPr>
      <w:r w:rsidRPr="009D74F4">
        <w:rPr>
          <w:sz w:val="26"/>
          <w:szCs w:val="26"/>
        </w:rPr>
        <w:t xml:space="preserve"> 6. Муниципальные служащие, отвечающие за размещение сведений на сайте и предоставление сведений средствам массовой информации:</w:t>
      </w:r>
    </w:p>
    <w:p w:rsidR="001D10E0" w:rsidRPr="009D74F4" w:rsidRDefault="001D10E0" w:rsidP="001D10E0">
      <w:pPr>
        <w:pStyle w:val="ConsPlusNormal"/>
        <w:ind w:firstLine="540"/>
        <w:jc w:val="both"/>
        <w:rPr>
          <w:sz w:val="26"/>
          <w:szCs w:val="26"/>
        </w:rPr>
      </w:pPr>
      <w:r w:rsidRPr="009D74F4">
        <w:rPr>
          <w:sz w:val="26"/>
          <w:szCs w:val="26"/>
        </w:rPr>
        <w:t>а) в течение трех рабочих дней со дня поступления запроса от средства массовой информации сообщают о нем лицу, замещающему муниципальную должность муниципальной службы, в отношении которого поступил запрос;</w:t>
      </w:r>
    </w:p>
    <w:p w:rsidR="001D10E0" w:rsidRPr="009D74F4" w:rsidRDefault="001D10E0" w:rsidP="001D10E0">
      <w:pPr>
        <w:pStyle w:val="ConsPlusNormal"/>
        <w:ind w:firstLine="540"/>
        <w:jc w:val="both"/>
        <w:rPr>
          <w:sz w:val="26"/>
          <w:szCs w:val="26"/>
        </w:rPr>
      </w:pPr>
      <w:r w:rsidRPr="009D74F4">
        <w:rPr>
          <w:sz w:val="26"/>
          <w:szCs w:val="26"/>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1D10E0" w:rsidRPr="009D74F4" w:rsidRDefault="001D10E0" w:rsidP="001D10E0">
      <w:pPr>
        <w:pStyle w:val="ConsPlusNormal"/>
        <w:ind w:firstLine="540"/>
        <w:jc w:val="both"/>
        <w:rPr>
          <w:sz w:val="26"/>
          <w:szCs w:val="26"/>
        </w:rPr>
      </w:pPr>
      <w:r w:rsidRPr="009D74F4">
        <w:rPr>
          <w:sz w:val="26"/>
          <w:szCs w:val="26"/>
        </w:rPr>
        <w:t>7. Муниципальные служащие городского Собрания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D10E0" w:rsidRPr="009D74F4" w:rsidRDefault="001D10E0" w:rsidP="001D10E0">
      <w:pPr>
        <w:widowControl w:val="0"/>
        <w:autoSpaceDE w:val="0"/>
        <w:autoSpaceDN w:val="0"/>
        <w:adjustRightInd w:val="0"/>
        <w:ind w:firstLine="540"/>
        <w:jc w:val="both"/>
        <w:rPr>
          <w:sz w:val="26"/>
          <w:szCs w:val="26"/>
        </w:rPr>
      </w:pPr>
    </w:p>
    <w:p w:rsidR="001D10E0" w:rsidRPr="008370BC" w:rsidRDefault="001D10E0" w:rsidP="001D10E0">
      <w:pPr>
        <w:jc w:val="both"/>
        <w:rPr>
          <w:sz w:val="24"/>
          <w:szCs w:val="24"/>
        </w:rPr>
      </w:pPr>
      <w:bookmarkStart w:id="2" w:name="_GoBack"/>
      <w:bookmarkEnd w:id="2"/>
    </w:p>
    <w:p w:rsidR="00845260" w:rsidRDefault="00845260"/>
    <w:sectPr w:rsidR="00845260" w:rsidSect="009D74F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E0"/>
    <w:rsid w:val="001D10E0"/>
    <w:rsid w:val="0084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0E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0E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Mozhaeva</cp:lastModifiedBy>
  <cp:revision>1</cp:revision>
  <dcterms:created xsi:type="dcterms:W3CDTF">2023-04-13T11:06:00Z</dcterms:created>
  <dcterms:modified xsi:type="dcterms:W3CDTF">2023-04-13T11:07:00Z</dcterms:modified>
</cp:coreProperties>
</file>